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782" w:rsidP="0065278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652782" w:rsidP="0065278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52782" w:rsidP="00652782">
      <w:pPr>
        <w:jc w:val="center"/>
        <w:rPr>
          <w:sz w:val="26"/>
          <w:szCs w:val="26"/>
        </w:rPr>
      </w:pPr>
    </w:p>
    <w:p w:rsidR="00652782" w:rsidP="00652782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16 августа 2024 года</w:t>
      </w:r>
    </w:p>
    <w:p w:rsidR="00652782" w:rsidP="00652782">
      <w:pPr>
        <w:jc w:val="both"/>
        <w:rPr>
          <w:sz w:val="26"/>
          <w:szCs w:val="26"/>
        </w:rPr>
      </w:pPr>
    </w:p>
    <w:p w:rsidR="00652782" w:rsidP="006527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652782" w:rsidP="006527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5-1081-2802/2024, возбужденное по ч.1 ст.20.25 КоАП РФ в отношении </w:t>
      </w:r>
      <w:r>
        <w:rPr>
          <w:b/>
          <w:sz w:val="26"/>
          <w:szCs w:val="26"/>
        </w:rPr>
        <w:t>Холбоева</w:t>
      </w:r>
      <w:r>
        <w:rPr>
          <w:b/>
          <w:sz w:val="26"/>
          <w:szCs w:val="26"/>
        </w:rPr>
        <w:t xml:space="preserve"> </w:t>
      </w:r>
      <w:r w:rsidR="00417D3E">
        <w:rPr>
          <w:sz w:val="26"/>
          <w:szCs w:val="26"/>
        </w:rPr>
        <w:t>**</w:t>
      </w:r>
      <w:r w:rsidR="00417D3E">
        <w:rPr>
          <w:sz w:val="26"/>
          <w:szCs w:val="26"/>
        </w:rPr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652782" w:rsidP="00652782">
      <w:pPr>
        <w:rPr>
          <w:b/>
          <w:sz w:val="26"/>
          <w:szCs w:val="26"/>
        </w:rPr>
      </w:pPr>
    </w:p>
    <w:p w:rsidR="00652782" w:rsidP="0065278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652782" w:rsidP="00652782">
      <w:pPr>
        <w:jc w:val="center"/>
        <w:rPr>
          <w:sz w:val="26"/>
          <w:szCs w:val="26"/>
        </w:rPr>
      </w:pPr>
    </w:p>
    <w:p w:rsidR="00652782" w:rsidP="00652782">
      <w:pPr>
        <w:pStyle w:val="BodyText"/>
        <w:ind w:firstLine="720"/>
        <w:rPr>
          <w:szCs w:val="26"/>
        </w:rPr>
      </w:pPr>
      <w:r>
        <w:rPr>
          <w:szCs w:val="26"/>
        </w:rPr>
        <w:t xml:space="preserve">16.03.2024 в 00 час. 01 мин. </w:t>
      </w:r>
      <w:r>
        <w:rPr>
          <w:szCs w:val="26"/>
        </w:rPr>
        <w:t>Холбоев</w:t>
      </w:r>
      <w:r>
        <w:rPr>
          <w:szCs w:val="26"/>
        </w:rPr>
        <w:t xml:space="preserve"> А.Л., проживающий по адресу: </w:t>
      </w:r>
      <w:r w:rsidR="00417D3E">
        <w:rPr>
          <w:szCs w:val="26"/>
        </w:rPr>
        <w:t>**</w:t>
      </w:r>
      <w:r w:rsidR="00417D3E">
        <w:rPr>
          <w:szCs w:val="26"/>
        </w:rPr>
        <w:t xml:space="preserve">*  </w:t>
      </w:r>
      <w:r>
        <w:rPr>
          <w:szCs w:val="26"/>
        </w:rPr>
        <w:t>не</w:t>
      </w:r>
      <w:r>
        <w:rPr>
          <w:szCs w:val="26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417D3E">
        <w:rPr>
          <w:szCs w:val="26"/>
        </w:rPr>
        <w:t xml:space="preserve">***  </w:t>
      </w:r>
      <w:r>
        <w:rPr>
          <w:szCs w:val="26"/>
        </w:rPr>
        <w:t>от 05.01.2024.</w:t>
      </w:r>
    </w:p>
    <w:p w:rsidR="00652782" w:rsidP="0065278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Холбоев</w:t>
      </w:r>
      <w:r>
        <w:rPr>
          <w:sz w:val="26"/>
          <w:szCs w:val="26"/>
        </w:rPr>
        <w:t xml:space="preserve"> А.Л.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652782" w:rsidP="006527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52782" w:rsidP="006527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652782" w:rsidP="006527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652782" w:rsidP="00652782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Холбоева</w:t>
      </w:r>
      <w:r>
        <w:rPr>
          <w:szCs w:val="26"/>
        </w:rPr>
        <w:t xml:space="preserve"> А.Л.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карточкой учета транспортного средства; отчетом об отслеживании почтового отправления; уведомлением об отсутствии оплаты штрафа.</w:t>
      </w:r>
    </w:p>
    <w:p w:rsidR="00652782" w:rsidP="0065278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52782" w:rsidP="00652782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Холбоева</w:t>
      </w:r>
      <w:r>
        <w:rPr>
          <w:szCs w:val="26"/>
        </w:rPr>
        <w:t xml:space="preserve"> А.Л.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652782" w:rsidP="00652782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652782" w:rsidP="00652782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52782" w:rsidP="0065278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652782" w:rsidP="00652782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652782" w:rsidP="00652782">
      <w:pPr>
        <w:pStyle w:val="BodyTextIndent2"/>
        <w:rPr>
          <w:snapToGrid w:val="0"/>
          <w:color w:val="000000"/>
          <w:sz w:val="26"/>
          <w:szCs w:val="26"/>
        </w:rPr>
      </w:pPr>
    </w:p>
    <w:p w:rsidR="00652782" w:rsidP="00652782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652782" w:rsidP="00652782">
      <w:pPr>
        <w:jc w:val="center"/>
        <w:rPr>
          <w:snapToGrid w:val="0"/>
          <w:color w:val="000000"/>
          <w:sz w:val="26"/>
          <w:szCs w:val="26"/>
        </w:rPr>
      </w:pPr>
    </w:p>
    <w:p w:rsidR="00652782" w:rsidP="0065278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Холбоева</w:t>
      </w:r>
      <w:r>
        <w:rPr>
          <w:b/>
          <w:sz w:val="26"/>
          <w:szCs w:val="26"/>
        </w:rPr>
        <w:t xml:space="preserve"> </w:t>
      </w:r>
      <w:r w:rsidR="00417D3E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652782" w:rsidP="0065278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52782" w:rsidP="0065278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652782" w:rsidP="0065278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652782" w:rsidP="0065278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652782">
        <w:rPr>
          <w:bCs/>
          <w:sz w:val="26"/>
          <w:szCs w:val="26"/>
        </w:rPr>
        <w:t>0412365400715010812420110</w:t>
      </w:r>
    </w:p>
    <w:p w:rsidR="00652782" w:rsidP="006527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652782" w:rsidP="006527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652782" w:rsidP="0065278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52782" w:rsidP="00652782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8957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52"/>
    <w:rsid w:val="00417D3E"/>
    <w:rsid w:val="00652782"/>
    <w:rsid w:val="008957D1"/>
    <w:rsid w:val="00930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59362A-F247-4515-B8FC-F6FD34D4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2782"/>
    <w:rPr>
      <w:color w:val="0000FF"/>
      <w:u w:val="single"/>
    </w:rPr>
  </w:style>
  <w:style w:type="paragraph" w:styleId="Title">
    <w:name w:val="Title"/>
    <w:basedOn w:val="Normal"/>
    <w:link w:val="a"/>
    <w:qFormat/>
    <w:rsid w:val="0065278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5278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5278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52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5278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52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5278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52782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